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AC3" w:rsidRDefault="00801AC3" w:rsidP="00801AC3">
      <w:pPr>
        <w:pStyle w:val="ParagraphStyle"/>
        <w:keepNext/>
        <w:spacing w:before="192" w:after="192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84513214"/>
      <w:bookmarkStart w:id="1" w:name="_GoBack"/>
      <w:bookmarkEnd w:id="0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Календарно-тематическое планирование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631"/>
        <w:gridCol w:w="5769"/>
      </w:tblGrid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lang w:val="ru-RU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аздел</w:t>
            </w:r>
            <w:r>
              <w:rPr>
                <w:rFonts w:ascii="Times New Roman" w:hAnsi="Times New Roman" w:cs="Times New Roman"/>
                <w:b/>
                <w:bCs/>
                <w:caps/>
                <w:lang w:val="ru-RU"/>
              </w:rPr>
              <w:t xml:space="preserve"> I. Развитие общества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2" w:name="_Toc284513215"/>
            <w:bookmarkEnd w:id="2"/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1. Человек и человечество (9 часов)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801AC3">
        <w:trPr>
          <w:jc w:val="center"/>
        </w:trPr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Цели/задачи педагога: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</w:tc>
      </w:tr>
      <w:tr w:rsidR="00801AC3">
        <w:trPr>
          <w:jc w:val="center"/>
        </w:trPr>
        <w:tc>
          <w:tcPr>
            <w:tcW w:w="5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«Человек и человечество»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 образовательной области «Обществознание» на базовом уровне;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 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«социальный прогресс», «поколение», «культурная память поколений», «культурное наследие»;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овладеть умением: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связь технического прогресса с развитием общества;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сравнивать суждения о происхождении и развитии человека</w:t>
            </w:r>
          </w:p>
        </w:tc>
        <w:tc>
          <w:tcPr>
            <w:tcW w:w="5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представлений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происхождении человека, связи технического прогресса с развитием общества, понятии физического развития человека, поколении как  части человечества;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умений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связь технического прогресса с развитием общества; сравнивать суждения о происхождении и развитии человека;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 овладения навыками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процессах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«Человек и человечество»; кружковые занятия (при наличии данного вида дополнительного образования в ОУ);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801AC3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48"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I. Введение, с. 5–7.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1.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епродуктивный уровень: в. 1–3, с. 12.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1.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ндивидуальное творческое задание: составить рассказ о жизни древнего человека.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2.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епродуктивный уровень: в. 1–3, с. 15.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ворческий уровень: сочинение-фантазия «Человек будущего».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3.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епродуктивный уровень: в. 1–5, с. 20–21. Конструктивный уровень: таблица «Передача опыта от старшего поколения к младшему».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4.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епродуктивный уровень: в. 1–3.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ворческий уровень: составить генеалогическую таблицу своей семьи.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4.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епродуктивный уровень: в. 7–9.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онструктивный уровень: таблица «Материальная и нематериальная культура».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I. § 5.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ндивидуальное творческое задание: составить рассказ на тему «История одной вещи», подготовка к тесту.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епродуктивный уровень: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в. 1–4, с. 37.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Symbol" w:hAnsi="Symbol" w:cs="Symbol"/>
                <w:b/>
                <w:bCs/>
                <w:noProof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I.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овторение § 1–5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47"/>
        <w:gridCol w:w="745"/>
        <w:gridCol w:w="769"/>
        <w:gridCol w:w="745"/>
        <w:gridCol w:w="757"/>
        <w:gridCol w:w="2464"/>
        <w:gridCol w:w="1142"/>
        <w:gridCol w:w="1238"/>
        <w:gridCol w:w="865"/>
      </w:tblGrid>
      <w:tr w:rsidR="00801AC3">
        <w:trPr>
          <w:trHeight w:val="216"/>
          <w:jc w:val="center"/>
        </w:trPr>
        <w:tc>
          <w:tcPr>
            <w:tcW w:w="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и тип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урока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Элементы содержания (дидактические единицы на основе общеобразовательного стандарта)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Вид педагогической деятельности и дидактическая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модель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педагогического процесса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организации 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на уроке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обеспечение педагогической системы урочной и внеурочной занятости учащихся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801AC3">
        <w:trPr>
          <w:trHeight w:val="924"/>
          <w:jc w:val="center"/>
        </w:trPr>
        <w:tc>
          <w:tcPr>
            <w:tcW w:w="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объем освоения и уровень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 культурно-компетентностного опыта / приобретенная компетентность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Введение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(изучение нового материала)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Знакомство с предметом,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курсом «Обществознание»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но-ил-люстративная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Беседа,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Личностные,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познавательные, комму-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Дифференци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рованная работа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 «естественные»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 «общественные» науки.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на понимание причин успеха в учебе;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формулировать собствен-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59"/>
        <w:gridCol w:w="745"/>
        <w:gridCol w:w="769"/>
        <w:gridCol w:w="745"/>
        <w:gridCol w:w="757"/>
        <w:gridCol w:w="2452"/>
        <w:gridCol w:w="1130"/>
        <w:gridCol w:w="1250"/>
        <w:gridCol w:w="865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ную точку зрения, приходить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 общему решению; осуществлять поиск нужной информации, выделять главное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пать в речевое общение, работать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Происхождение и развитие человека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Способность к прогрессу как отличительная черта человека. Изменение образа жизни людей. Совершенствование орудий труда. Технический прогресс. Развитие общества. Социальный прогресс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Фронтальная 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 «прогресс», «социальный прогресс», «технический прогресс»; характеризовать человека как часть природы.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допускать существование различных точек зрения; формулировать собственное мнение и позицию; анализировать объекты, выделять главное; устанавливать причинно-следственные связи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в речевое общение, участвовать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диалоге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Происхождение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развитие челов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ека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Способность к прогрессу как отличительная черта человека. Изменение образа жизни людей.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Совершенствование орудий труда. Технический прогресс. Развитие общества. Социальный прогресс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Частично-поисковая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Личностные, познавательные, коммуникат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Групповая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какие важные изобретения помогли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древним людям выжить и развиваться, каково влияние технического и социального прогресса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на развитие человека; описывать человека как социально деятельное существо; сравнивать суждения о развитии человека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работать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группе;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аргументированно отвечать на поставленные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47"/>
        <w:gridCol w:w="757"/>
        <w:gridCol w:w="757"/>
        <w:gridCol w:w="757"/>
        <w:gridCol w:w="757"/>
        <w:gridCol w:w="2440"/>
        <w:gridCol w:w="1154"/>
        <w:gridCol w:w="1238"/>
        <w:gridCol w:w="865"/>
      </w:tblGrid>
      <w:tr w:rsidR="00801AC3">
        <w:trPr>
          <w:trHeight w:val="108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в нравственном содержании поступков, на различные способы решения  поставленной задачи; задавать вопросы, использовать речь для регуляции своего действия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Ускорение прог-ресса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Прогресс. Связь технического прогресса с развитием общества. Скорость прогресса, его ускорение на современной стадии развития общества. Результаты ускорения прогресса. Роль компьютерных технологий и информации в современном мире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Объяснительно-ил-люстративная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понимать,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почему развитие людей и всего человеческого общества идет быстрее на последующих ступенях развития; сравнивать ступени развития общества.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развивать этические чувства (стыда, вины, совести); осуществлять поиск нужной информации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 высказывать собственные суждения, работать с книгой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Возрастные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изменения человека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Человек – существо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природное. Инстинкт и разум. Цель поведения человека. Понятие физического развития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Проблемное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Проблемные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задания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Познаватель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Коллективна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я работа; работа в парах смешанного состава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возрастные изменения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человека, особенности каждого возрастного периода, цели поведения человека; характеризовать возрасты человеческой жизни.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обосновывать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Таблица «Возрастны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е изменения человека»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61"/>
        <w:gridCol w:w="1659"/>
        <w:gridCol w:w="745"/>
        <w:gridCol w:w="781"/>
        <w:gridCol w:w="745"/>
        <w:gridCol w:w="769"/>
        <w:gridCol w:w="2428"/>
        <w:gridCol w:w="1154"/>
        <w:gridCol w:w="1238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652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умений)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человека. Закономерности физического развития. Возрасты  человеческой жизни: младенчество, детство, отрочество, юность, зрелость, старость; их отличительные черты. Общество как развивающийся организм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проявлять эмпатию – понимание чувств других; осуществлять поиск нужной информации в учебнике, пользоваться таблицами; высказываться в устной и письменной форме; допускать существование различных точек зрения, принимать другое мнение и позицию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суждения, приводить доказательства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3432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Человечество как сумма поколений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Процесс роста населения на Земле. Понятие «человечество». Поколение как часть человечества. Современники, предки и потомки. Конфликт поколений. Культурная память поколений.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Понятие «культурное наследие»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Объяснительно-ил-люстративная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процесс роста населения на Земле, понятия «человечество», «культурное наследие», «материальная культура», «нематериальная культура»; оценивать поведение людей с точки зрения социальных норм.</w:t>
            </w:r>
          </w:p>
          <w:p w:rsidR="00801AC3" w:rsidRDefault="00801AC3">
            <w:pPr>
              <w:pStyle w:val="ParagraphStyle"/>
              <w:spacing w:after="96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владеть основами смыслового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различать способ и результат действия; развивать способность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 самооценке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вступать в речевое общение, осуществлять индивидуальную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образовательную траекторию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Таблица «Передача опыта от старшего поколения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 младшему»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61"/>
        <w:gridCol w:w="1659"/>
        <w:gridCol w:w="745"/>
        <w:gridCol w:w="781"/>
        <w:gridCol w:w="745"/>
        <w:gridCol w:w="769"/>
        <w:gridCol w:w="2428"/>
        <w:gridCol w:w="1154"/>
        <w:gridCol w:w="1238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Человечество как сумма поколений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Процесс роста населения на Земле. Понятие «человечество». Поколение как часть человечества. Современники, предки и потомки. Конфликт поколений. Культурная память поколений. Понятие «культурное наследие»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парах: пары смешанного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(сменного)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процесс роста населения на Земле; составлять генеалогическое древо своей семьи; отличать  материальную и нематериальную культуру; приводить примеры различных видов культурной деятельности людей; самостоятельно составлять генеалогические таблицы.</w:t>
            </w:r>
          </w:p>
          <w:p w:rsidR="00801AC3" w:rsidRDefault="00801AC3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задачу, планировать свои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Генеалогические таблицы исторических личностей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Поколения вещей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  <w:t>(комб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  <w:lastRenderedPageBreak/>
              <w:t>инированный)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 xml:space="preserve">Понятие вещей. Роль вещей в различные исторические эпохи в разных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странах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Репродуктивная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Познавательные, личностные,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 xml:space="preserve">Индивидуальная работа;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работа в парах смешанного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состава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lastRenderedPageBreak/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определять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роль вещей в различные исторические эпохи в разных странах; сравнивать объекты,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 xml:space="preserve">объяснять взаимосвязь поколений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  <w:t>и материальной культуры.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 сохранять мотивацию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lastRenderedPageBreak/>
              <w:t>Коммуникативная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работать в парах; распределять обязанности, прояв-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 xml:space="preserve">Таблица «Материальная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  <w:t>и нематериал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ьная культура»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49"/>
        <w:gridCol w:w="1671"/>
        <w:gridCol w:w="745"/>
        <w:gridCol w:w="769"/>
        <w:gridCol w:w="757"/>
        <w:gridCol w:w="757"/>
        <w:gridCol w:w="2452"/>
        <w:gridCol w:w="1142"/>
        <w:gridCol w:w="1238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к 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ориентироваться в нравственном содержании поступков; задавать вопросы, ис-пользовать речь для регуляции своего действия; ориентироваться на различные способы решения  поставленной задачи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лять способность к взаимодействию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Человек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  <w:t xml:space="preserve">и человече-ство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  <w:t>(применение и совершенствование знаний)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Повторение темы «Человек и человечество»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Частично-поисковая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Организация совместной учебной деятельности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Коммуникативные,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Групповая работа (по психофизическим возможностям)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определять понятия по главе «Человек и человечество»; сравнивать ступени развития человеческого общества.</w:t>
            </w:r>
          </w:p>
          <w:p w:rsidR="00801AC3" w:rsidRDefault="00801AC3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осуществлять поиск социальной информации; адекватно воспринимать оценку учителя; формулировать собственное мнение и позицию; выстраивать логическую цепочку рассуждений; самостоятельно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lastRenderedPageBreak/>
              <w:t>находить способы решения проблем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lastRenderedPageBreak/>
              <w:t>Учебно-познавательная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выполнять творческие задания; работать в группах; проводить оценку своей учебной деятельности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631"/>
        <w:gridCol w:w="5769"/>
      </w:tblGrid>
      <w:tr w:rsidR="00801AC3">
        <w:trPr>
          <w:trHeight w:val="180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3" w:name="_Toc284513216"/>
            <w:bookmarkEnd w:id="3"/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2. Исторические ступеньки развития общества (8 часов)</w:t>
            </w:r>
          </w:p>
        </w:tc>
      </w:tr>
      <w:tr w:rsidR="00801AC3">
        <w:trPr>
          <w:trHeight w:val="324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801AC3">
        <w:trPr>
          <w:jc w:val="center"/>
        </w:trPr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Цели/задачи педагога: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</w:tc>
      </w:tr>
      <w:tr w:rsidR="00801AC3">
        <w:trPr>
          <w:jc w:val="center"/>
        </w:trPr>
        <w:tc>
          <w:tcPr>
            <w:tcW w:w="5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«Исторические ступени развития общества»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 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«обычаи», «традиции», «религия», «родовая община», «ремесло», «письменность», «государство», «правитель», «чиновник», «законы», «демократия»;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овладеть умением: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анализировать, почему население Земли после освоения земледелия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скотоводства увеличилось;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сравнивать суждения о происхождении  ранних государств;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характеризовать развитие политической власти  древних государств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современного общества</w:t>
            </w:r>
          </w:p>
        </w:tc>
        <w:tc>
          <w:tcPr>
            <w:tcW w:w="5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представлений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происхождении древних государств, о влиянии развития земледелия и скотоводства на развитие общественной жизни людей;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умений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анализировать изменения жизни древних людей, когда они стали заниматься огородничеством; сравнивать суждения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происхождении ранних государств;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 овладения навыками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процессах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«Исторические ступеньки развития общества»; кружковые занятия (при наличии данного вида дополнительного образования в ОУ);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2. § 6. Р/т № 1–4, с. 17–19. Репродуктивный уровень: в. 1–4.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2. § 7. Р/т № 1–4, с. 20–22.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801AC3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2. § 8. Творческий уровень: проблемный вопрос «Почему население Земли после освоения земледелия и скотоводства увеличилось?». 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Презентации.</w:t>
            </w:r>
          </w:p>
          <w:p w:rsidR="00801AC3" w:rsidRDefault="00801AC3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2. § 9. Конструктивный уровень: схема «Этапы социальной и политической эволюции общества».</w:t>
            </w:r>
          </w:p>
          <w:p w:rsidR="00801AC3" w:rsidRDefault="00801AC3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2. § 9. Р/т № 1–4, с. 23–25.</w:t>
            </w:r>
          </w:p>
          <w:p w:rsidR="00801AC3" w:rsidRDefault="00801AC3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Гл. 2. § 10. Р/т № 1–5, с. 25–27.</w:t>
            </w:r>
          </w:p>
          <w:p w:rsidR="00801AC3" w:rsidRDefault="00801AC3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2. § 10, подготовка к тесту.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2. Повторение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tbl>
      <w:tblPr>
        <w:tblW w:w="11400" w:type="dxa"/>
        <w:jc w:val="center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00" w:firstRow="0" w:lastRow="0" w:firstColumn="0" w:lastColumn="0" w:noHBand="0" w:noVBand="0"/>
      </w:tblPr>
      <w:tblGrid>
        <w:gridCol w:w="319"/>
        <w:gridCol w:w="685"/>
        <w:gridCol w:w="1671"/>
        <w:gridCol w:w="757"/>
        <w:gridCol w:w="757"/>
        <w:gridCol w:w="757"/>
        <w:gridCol w:w="745"/>
        <w:gridCol w:w="2464"/>
        <w:gridCol w:w="1154"/>
        <w:gridCol w:w="1226"/>
        <w:gridCol w:w="865"/>
      </w:tblGrid>
      <w:tr w:rsidR="00801AC3">
        <w:trPr>
          <w:trHeight w:val="216"/>
          <w:jc w:val="center"/>
        </w:trPr>
        <w:tc>
          <w:tcPr>
            <w:tcW w:w="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тип урока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содержания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(дидактические единицы на основе общеобразовательного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стандарта)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 деятельности и дидактическая модель педагогического процесса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средства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организации 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на уроке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обеспечение педагогической системы урочной и внеурочной занятости учащихся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801AC3">
        <w:trPr>
          <w:trHeight w:val="924"/>
          <w:jc w:val="center"/>
        </w:trPr>
        <w:tc>
          <w:tcPr>
            <w:tcW w:w="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объем освоения и уровень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br/>
              <w:t>владения компетенциями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 культурно-компетентностного опыта / приобретенная компетентность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801AC3">
        <w:trPr>
          <w:trHeight w:val="72"/>
          <w:jc w:val="center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Первая ступень: охота и собирательство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нового материала)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Основные занятия людей: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охота,  собирательство, бортничество, рыболовство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Объяснительно-ил-люстративная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 основные занятия человека в первобытном обществе, выявлять причины особенностей кочевого образа жизни.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осуществлять поиск нужной информации в учебнике; анализировать объекты;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выделять главное; проводить сравнение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47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Целостно-смысловая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  <w:t>и учебно-познавательная компетенции.</w:t>
            </w:r>
          </w:p>
          <w:p w:rsidR="00801AC3" w:rsidRDefault="00801AC3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вступать в речевое общение, формулировать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36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47"/>
        <w:gridCol w:w="745"/>
        <w:gridCol w:w="769"/>
        <w:gridCol w:w="745"/>
        <w:gridCol w:w="769"/>
        <w:gridCol w:w="2440"/>
        <w:gridCol w:w="1154"/>
        <w:gridCol w:w="1226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собственную точку зрения; отыскивать причины явлений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Вторая ступень: огородничество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Огородничество: новые орудия труда, новые технологии. Племена. Общины. Переход к земледелию.  Влияние природных условий на занятия людей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Частично-поисковая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 «община», «огородничество», в результате чего у древних людей появилось огородничество и к каким переменам это привело.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ставить учебные задачи и находить пути их решения; выбирать основания и критерии для сравнения; устанавливать причинно-следственные связи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с различными источниками информации; высказывать собственные суждения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Третья ступень: скотоводство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земледелие</w:t>
            </w:r>
          </w:p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Переход к земледелию и скотоводству: причины и последствия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Частично-поисковая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Регулятивные, познавательные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к каким переменам в жизни людей привело появление и развитие земледелия и скотоводства.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строить логические цепочки рассуждений;  ставить учебные задачи;  самостоя-тельно искать пути решения проблемы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Учебно-познавательные и коммуникативные компетенции.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выступать с устными сообщениями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«Земледелие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скотоводство в жизни древних людей».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Презентации по теме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47"/>
        <w:gridCol w:w="745"/>
        <w:gridCol w:w="769"/>
        <w:gridCol w:w="745"/>
        <w:gridCol w:w="769"/>
        <w:gridCol w:w="2440"/>
        <w:gridCol w:w="1154"/>
        <w:gridCol w:w="1226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544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результатами своего исследования с помощью компьютерных срдеств;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представлять собственную точку зрения; искать пути решения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354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Возникновение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ранних государств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Развитие и изменение традиций. Эстафета человечества. Религия. Новые явления в развитии общества: города, ремесло, письменность. Возникновение государств.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Развитие политической власти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Объяснительно-ил-люстративная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 «государство», «правитель», «чиновник», «законы», «демократия»;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изменения в жизни людей, приведшие их к созданию первых государств.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осуществлять поиск нужной информации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учебнике; анализировать объекты; выделять главное; проводить сравнение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Целостно-смысловая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  <w:t xml:space="preserve">и учебно-познавательная компетенции. </w:t>
            </w:r>
          </w:p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вступать в речевое общение, формулировать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собственную точку зрения; отыскивать причины яв-лений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97"/>
        <w:gridCol w:w="1623"/>
        <w:gridCol w:w="757"/>
        <w:gridCol w:w="757"/>
        <w:gridCol w:w="745"/>
        <w:gridCol w:w="769"/>
        <w:gridCol w:w="2452"/>
        <w:gridCol w:w="1154"/>
        <w:gridCol w:w="1214"/>
        <w:gridCol w:w="889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Возникновение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ранних государств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Образование империй. Формирование бюрократического аппарата. Появление законов. Право. Армия. Древние империи. Чиновники. Древняя демократия, ее черты, органы власти. Теории образования государства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Объяснительно-ил-люстративная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Индивидуальная работа; работа в парах смешанного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состава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возможность жить в государстве без закона,  какими способами каждый человек в государстве может участвовать в принятии законов.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проявлять интерес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 новому учебному материалу;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владеть способами совместной работы в парах; инициативно сотрудничать в поиске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сборе информации; анализировать события, факты с целью выделения признаков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в парах; распределять обязанности, проявляют способность к взаимодействию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 «Древние государства»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Современное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риала)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Современное производство, его отличительные черты. Компьютер. Интернет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учебником, беседа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современное общество, определять, какую роль в развитии общества играло право.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выбирать критерии для сравнения; строить логические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цепочки для рассуждений; анализировать выделенные признаки; принимать другое мнение и позицию, договариваться, приходить к общему решению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Информационная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работать с различными источниками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информации: книгами, учебниками, справочниками, энциклопедиями; отбирать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97"/>
        <w:gridCol w:w="1623"/>
        <w:gridCol w:w="757"/>
        <w:gridCol w:w="757"/>
        <w:gridCol w:w="745"/>
        <w:gridCol w:w="769"/>
        <w:gridCol w:w="2452"/>
        <w:gridCol w:w="1154"/>
        <w:gridCol w:w="1214"/>
        <w:gridCol w:w="889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Style w:val="Normaltext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анализировать необходимую информацию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Современное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умений)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after="36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Проблемы, связанные с современным производством, с современными средствами связи. Плюсы и минусы использования современных средств производства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Решение познавательных задач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парах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«+» и «–» развития современного общества; решать познавательные задачи; работать по заданному алгоритму.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находить необходимую информацию, использовать речь для регуляции своего действия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Учебно-познавательная и коммуникативная компетенции.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с учебником; делать выводы; делать собственные суждения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пользованием интернет-ресурсов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Ступени развития общества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и систематизация знаний)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Повторение темы: «Исторические ступеньки развития общества»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Репродуктивная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элементами частично-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поисковой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Фронтальная беседа, творческая письменная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работа, мини-тест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Регулятивные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Коллективная, групповая, ин-дивидуальна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выполнять творческие работы, тестовые задания.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форме сличения способа действия и его результата; учитывать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выделенные учителем ориентиры действия, планировать свои действия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высказывать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собственные суждения, ставить цель и организовывать ее достижение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595"/>
        <w:gridCol w:w="5805"/>
      </w:tblGrid>
      <w:tr w:rsidR="00801AC3">
        <w:trPr>
          <w:trHeight w:val="60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72" w:after="72" w:line="264" w:lineRule="auto"/>
              <w:jc w:val="center"/>
              <w:rPr>
                <w:rFonts w:ascii="Times New Roman" w:hAnsi="Times New Roman" w:cs="Times New Roman"/>
                <w:b/>
                <w:bCs/>
                <w:cap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Раздел II. </w:t>
            </w:r>
            <w:r>
              <w:rPr>
                <w:rFonts w:ascii="Times New Roman" w:hAnsi="Times New Roman" w:cs="Times New Roman"/>
                <w:b/>
                <w:bCs/>
                <w:caps/>
                <w:lang w:val="ru-RU"/>
              </w:rPr>
              <w:t>Ребенок в обществе</w:t>
            </w:r>
          </w:p>
        </w:tc>
      </w:tr>
      <w:tr w:rsidR="00801AC3">
        <w:trPr>
          <w:trHeight w:val="60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before="72" w:after="72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4" w:name="_Toc284513218"/>
            <w:bookmarkEnd w:id="4"/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3. Ребенок в семье (10 часов)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72" w:after="72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801AC3">
        <w:trPr>
          <w:jc w:val="center"/>
        </w:trPr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Цели/задачи педагога: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</w:tc>
      </w:tr>
      <w:tr w:rsidR="00801AC3">
        <w:trPr>
          <w:jc w:val="center"/>
        </w:trPr>
        <w:tc>
          <w:tcPr>
            <w:tcW w:w="5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«Ребенок в семье»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 образовательной области «Обществознание» на базовом уровне;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иметь представление о понятиях: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«младенчество», «детство», «самооценка», «напряженность отношений», «автократический стиль воспитания», «авторитет» «либеральный стиль воспитания», «инфантильность»;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овладеть умением: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отношение общества к детям в разные исторические эпохи;</w:t>
            </w:r>
          </w:p>
          <w:p w:rsidR="00801AC3" w:rsidRDefault="00801AC3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права детей, влияние родителей на самооценку подростка; методы родительского контроля и руководства</w:t>
            </w:r>
          </w:p>
        </w:tc>
        <w:tc>
          <w:tcPr>
            <w:tcW w:w="5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представлений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стадиях взросления ребенка, об отличии ребенка от взрослого человека;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умений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отношение общества к детям в разные исторические эпохи; характеризовать права детей и  становление их самооценки;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 овладения навыками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выполнения типичных для подростка социальных ролей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«Ребенок в семье»; кружковые занятия (при наличии данного вида дополнительного образования в ОУ);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346"/>
        <w:gridCol w:w="853"/>
      </w:tblGrid>
      <w:tr w:rsidR="00801AC3">
        <w:trPr>
          <w:jc w:val="center"/>
        </w:trPr>
        <w:tc>
          <w:tcPr>
            <w:tcW w:w="113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11. Р/т № 1–46, с. 8–30. Репродуктивный уровень: в. 1–2. Конструктивный уровень: таблица «Чему учится ребенок».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12. Р/т № 1–4, с. 31–33. Репродуктивный уровень: в. 1–4.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13. Р/т № 1–7, с. 33–36. Репродуктивный уровень: в. 1–2, 4. Творческий уровень: продолжить фразу «При воспитании нельзя…».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14. Репродуктивный уровень: в. 1–3.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14. Творческий уровень: мини-сочинение «У семи нянек дитя без глазу».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15. Р/т № 1–6, с. 36–40.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15. Р/т № 1–6. Репродуктивный уровень: в. 1, 3.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 § 16. Р/т № 1–4, с. 40–42.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§ 17, подготовка к тесту. Репродуктивный уровень: в. 1, 4.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3. Р/т № 1–4, с. 42–45. Творческий уровень: составить рассказ «Самая лучшая похвала»</w:t>
            </w:r>
          </w:p>
        </w:tc>
      </w:tr>
      <w:tr w:rsidR="00801AC3">
        <w:trPr>
          <w:trHeight w:val="216"/>
          <w:jc w:val="center"/>
        </w:trPr>
        <w:tc>
          <w:tcPr>
            <w:tcW w:w="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тип урока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Элементы содержания (дидактические единицы на основе общеобразовательного стандарта)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 деятельности и дидактическая модель педагогического процесса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организации 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на уроке</w:t>
            </w:r>
          </w:p>
        </w:tc>
        <w:tc>
          <w:tcPr>
            <w:tcW w:w="3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Информационно-методическое обеспечение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педагогической системы урочной и внеурочной занятости учащихся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801AC3">
        <w:trPr>
          <w:trHeight w:val="924"/>
          <w:jc w:val="center"/>
        </w:trPr>
        <w:tc>
          <w:tcPr>
            <w:tcW w:w="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объем освоения и уровень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 культурно-компетентностного опыта / приобретенная компетентность</w:t>
            </w:r>
          </w:p>
        </w:tc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15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Что такое дет-ство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Определение детства. Мир детства. Отличие взрослых и детей. Три стадии детства, их характеристика. Ребенок в обществе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Объяснительно-ил-люстративная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 «младенчество» и «детство», понимать, чем отличается ребенок от взрослого человека.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сохранять мотивацию к учебе, ориентировать-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 рече-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346"/>
        <w:gridCol w:w="853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ся в нравственном содержании поступков; использовать речь для регуляции своего действия; ориентироваться на различные способы решения  поставленной задачи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вое общение, работать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Отношение взрослых к детям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Понятие «детство». Отношение к детству в разные периоды истории. Детство и отношение к нему современного общества. Детство и государство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решение познавательных задач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понятия «отрочество», «молодость»; характеризовать отношение общества к детям в разные исторические эпохи.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строить цепочку логических рассуждений; выдвигать гипотезы и их обоснование; определять способы взаимодействия работы в коллективе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в речевое общение, участвовать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диалоге; решать познавательные задачи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Отношение взрослых к детям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Обязанности родителей. Понятие воспитания. Воспитание духовности как специфическая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черта человеческого общества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Частично-поисковая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Личностные, познавательные, коммуникат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Групповая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различия в воспитании детей, существовавшие в разные эпохи у разных народов.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ориентироваться в нравственном содержании поступков людей в различные исторические эпохи;  осуществлять поиск нужной информации в различных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аргументи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рованно отвечать на поставленные вопросы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использованием интернет-ресурсов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334"/>
        <w:gridCol w:w="865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информационных источниках; использовать речь для регуляции своего действия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Взаимоотношения с родителями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Влияние семьи и родителей на ребенка. Атмосфера в семье. Личный пример родителей. Отличие в восприятии детьми и родителями друг друга. Необходимые детям качества родителей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Объяснительно-ил-люстративная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отношения родителей и детей, что недопустимо в отношениях детей и родителей.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проявлять эмпатию – понимание чувств других, сопереживание; осуществлять поиск нужной информации; анализировать объекты, выделять главное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высказывать собственные суждения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Презентация «Взаимоотношения в семье»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http://festival.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1september.ru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Взаимоотношения с родителями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(урок-исследование)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after="36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Влияние семьи и родителей на ребенка. Атмосфера в семье. Личный пример родителей. Отличие в восприятии детьми и родителями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друг друга. Необходимые детям качества родителей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работа; работа в парах смешанного состав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анализировать поведение подростков в семье.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развивать этические чувства (стыда, вины, совести); проводить сравнение, выделять главное, анализировать поступки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Ценностно-смысловая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формулировать собственные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ценностные ориентиры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Методы родитель-ского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методы воспитания и контроля, их характеристика. Демократи-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Объяснительно-ил-люст-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книгой, де-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Познавательные,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формы контроля родителей за поведением детей.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322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контроля и руковод-ства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ческий стиль воспитания, его основные черты. Ответственность и самостоятельность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устанавливать причинно-следственные связи; моделировать социальные ситуации; ориентироваться в нрав-ственном содержании поступков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 речевое общение, осуществлять индивидуальную об-разовательную траекторию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Методы родитель-ского контроля и руковод-ства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(применение знаний 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умений)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методы воспитания и контроля, их характеристика. Демократический стиль воспитания, его основные черты. Ответственность и самостоятельность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Решение проблемно-познавательных задач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Коллективная: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какой контроль родителей лучше всего влияет на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детей.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формулировать познавательные цели; осуществлять поиск и выделение информации; проявлять инициативное сотрудничество в поиске и сборе информации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Методы родитель-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Влияние на подростка ровесников и родителей. Соотно-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Репродуктивная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Упражнения,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Познавательные,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 парах: пары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определять,  кто оказывает большее влияние на подростка: ровесники или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Таблица «Материальная и нематериальная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322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448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ского контроля и руковод-ства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умений)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шение влияния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смешанного состава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родители.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выбирать критерии и основания для сравнения;  оп-ределять цели и  способы взаимодействия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after="96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в парах; распределять обязанности, проявляют способность к взаимодействию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культура»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Влияние родителей на самооценку подростка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 xml:space="preserve">и совершенствование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знаний)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Роль самооценки для подростка. Причины высокой самооценки, причины низкой самооценки. Отношения между родителями и детьми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Поисковая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Коммуникативные,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Групповая: по психофизическим возможностям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 «самооценка», «напряженность отношений», что помогает улучшить отношения между родителями и детьми.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осуществлять поиск социальной информации, поиск и оценку альтернативных способов разрешения конфликта, постановку учебной задачи; давать определение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последовательности промежуточных целей с учетом конечного результата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выполнять творческие задания; работать в группах; проводить оценку своей учебной деятельности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322"/>
        <w:gridCol w:w="877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27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Ребенок в семье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(обобщение и систематизация знаний)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Повторение темы «Ребенок в семье»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Частично-поисковая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практикум, творческие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Коммуникативные,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</w:t>
            </w:r>
            <w:bookmarkStart w:id="5" w:name="_Toc284513219"/>
            <w:bookmarkEnd w:id="5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влияние семьи и общества на подростка.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нравственном содержании поступков людей;  осуществлять поиск нужной информации в различных информационных источниках; использовать речь для регуляции своего действия; осознавать уровень и  качество усвоения материала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выполнять творческие задания; работать в группах; проводить оценку своей учебной деятельности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113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4. Ребенок в школе (7 часов)</w:t>
            </w:r>
          </w:p>
        </w:tc>
      </w:tr>
      <w:tr w:rsidR="00801AC3">
        <w:trPr>
          <w:trHeight w:val="60"/>
          <w:jc w:val="center"/>
        </w:trPr>
        <w:tc>
          <w:tcPr>
            <w:tcW w:w="113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801AC3">
        <w:trPr>
          <w:trHeight w:val="60"/>
          <w:jc w:val="center"/>
        </w:trPr>
        <w:tc>
          <w:tcPr>
            <w:tcW w:w="5658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Цели/задачи педагога: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</w:tc>
      </w:tr>
      <w:tr w:rsidR="00801AC3">
        <w:trPr>
          <w:trHeight w:val="60"/>
          <w:jc w:val="center"/>
        </w:trPr>
        <w:tc>
          <w:tcPr>
            <w:tcW w:w="565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«Ребенок в школе»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 образовательной области «Обществознание» на базовом уровне;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• 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«риторика», «философия», «дружба», «верность», «предательство», «товарищи», «современники»;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• овладеть умением: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анализировать, почему появление письменности привело к дальнейшему развитию школы;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сравнивать образование в современной школе с образованием в разные исторические эпохи;</w:t>
            </w:r>
          </w:p>
        </w:tc>
        <w:tc>
          <w:tcPr>
            <w:tcW w:w="572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• формирования представлений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появлении образования в древности;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• формирования умений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анализировать, почему появление письменности привело к дальнейшему развитию школы; черты, необходимые ученику для хорошей учебы, черты характера, которыми должен обладать настоящий друг;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• овладения навыками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нравственной и правовой оценки конкретных поступков людей, реализации и защиты прав человека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03"/>
        <w:gridCol w:w="5697"/>
      </w:tblGrid>
      <w:tr w:rsidR="00801AC3">
        <w:trPr>
          <w:jc w:val="center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причины появления школ в древности, чему и как учили детей в разные исторические эпохи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интернет-ресурсов; проектная деятельность по теме «Ребенок в школе»; кружковые занятия (при наличии данного вида дополнительного образования в ОУ).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801AC3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4. § 18. Р/т № 1–45, с. 46–51. Репродуктивный уровень: в. 1–4.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4. § 19. Р/т № 1–6, с. 51–54. Репродуктивный уровень: в. 1–3. Конструктивный уровень: нарисовать, как должна выглядеть идеальная школа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наше время.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4. § 20. Р/т № 1–5, с. 55–58. Репродуктивный уровень: в. 1–2. Конструктивный уровень: таблица «Причины неуспеваемости».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4. § 21. Р/т № 1–4, с. 42–45. Репродуктивный уровень: в. 1, 4. Творческий уровень: продолжить фразу «В дружбе недопустимо…».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Гл. 4. § 22, подготовка к тесту. Р/т № 1–4, с. 42–45. Репродуктивный уровень: в. 1–5. Творческий уровень: мини-рассказ «Мой лучший друг»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(«Моя лучшая подруга»).</w:t>
            </w:r>
          </w:p>
          <w:p w:rsidR="00801AC3" w:rsidRDefault="00801AC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Гл. 4, подготовка к итоговой контрольной работе</w:t>
            </w: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45"/>
        <w:gridCol w:w="745"/>
        <w:gridCol w:w="757"/>
        <w:gridCol w:w="2404"/>
        <w:gridCol w:w="1130"/>
        <w:gridCol w:w="1298"/>
        <w:gridCol w:w="913"/>
      </w:tblGrid>
      <w:tr w:rsidR="00801AC3">
        <w:trPr>
          <w:trHeight w:val="216"/>
          <w:jc w:val="center"/>
        </w:trPr>
        <w:tc>
          <w:tcPr>
            <w:tcW w:w="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тип урока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Элементы содержания (дидактические единицы на основе общеобразовательного стандарта)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 деятельности и дидактическая модель педагогического процесса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организации 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на уроке</w:t>
            </w:r>
          </w:p>
        </w:tc>
        <w:tc>
          <w:tcPr>
            <w:tcW w:w="3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Информационно-методическое обеспечение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педагогической системы урочной и внеурочной занятости учащихся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801AC3">
        <w:trPr>
          <w:trHeight w:val="924"/>
          <w:jc w:val="center"/>
        </w:trPr>
        <w:tc>
          <w:tcPr>
            <w:tcW w:w="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объем освоения и уровень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 культурно-компетентностного опыта / приобретенная компетентность</w:t>
            </w:r>
          </w:p>
        </w:tc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История школьного обучения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Возникновение школы, ее функции в обществе. Школа в разные исторические времена, ее роль и методы обучения (Древность. Древний Египет, Рим, монастырские школы, европейская школа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XVIII–XIX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вв.)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Объяснительно-ил-люстративная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причины появления школ в древности; характеризовать, чему и как учили детей в древности.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осуществлять поиск нужной информации в учебнике; анализировать объекты; выделять главное; проводить сравнение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Целостно-смысловая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  <w:t>и учебно-познавательная компетенции.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 речевое общение, формулировать собственн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ую точку зрения; отыскивать причины явлений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использованием интернет-ресурсов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274"/>
        <w:gridCol w:w="925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29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Современная школа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Доступность школы. Обязательное обучение. Школа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информационном обществе. Роль школы. Воспитательная роль школы. Необходимость хорошего образования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Частично-поисковая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современное образование.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ставить учебные задачи и находить пути их решения; выбирать основания и критерии для сравнения; устанавливать причинно-следственные связи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с различными источниками информации; высказывать собственные суждения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Школьные проблемы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Основные проблемы в школе. Неуспеваемость. Неумение находить об-щий язык с одноклассниками. Причины проблем. Отношение семьи к школьным проблемам.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Последствия нерешенных школьных проблем. Пути разрешения проблем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Частично-поисковая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совместной учебной деятельности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с какими проблемами сталкиваются ученики в школе.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строить логические цепочки рассуждений; ставить учебные задачи; самостоятельно искать пути решения проблемы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Учебно-познавательные и коммуникативные компетенции.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выступать с уст-ными сообщениями; представля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ть соб-ственную точку зрения; выступать устно с результатами своего иссле-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использованием интернет-ресурсов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274"/>
        <w:gridCol w:w="925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дования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помощью компьютерных средств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Друзья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ровесники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Понимание дружбы в разные исторические эпохи. Роль дружбы на всех этапах жизни человека. Истинная дружба. Старинная дружба. Верность. Дружба в подростковом возрасте, ее изменения. Отличие дружбы от товарищества и приятельства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 в обучении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Решение проблемно-познавательных задач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парах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объяснять понятия «дружба», «верность», «предательство»; характеризовать черты характера настоящего друга.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осуществлять поиск нужной информации в учебнике; анализировать объекты; выделять главное; проводить сравнение; выдвигать гипотезы и обосновывать их, самостоятельно находить способы решения проблемы; ориентироваться в нравственном содержании поступков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Целостно-смысловая 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 учебно-познавательная компетенции. </w:t>
            </w:r>
          </w:p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 речевое общение, формулировать собственную точку зрения; отыскивать причины явлений; формировать собственные ценности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32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Товарищи и современни-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after="12"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Товарищи, друзья. Современники. Отношение к друзьям, товарищам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Частично-поисковая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Познавательные,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парах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объяснять определения «товарищи», «современники», чем товарищи отличаются от друзей.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274"/>
        <w:gridCol w:w="925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современникам. Круг товарищей. Круг современников. Чувство товарищества. Отношения с ровесниками. Мальчики и девочки в коллективе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в дружбе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развивать этические чувства (стыда, вины, совести), способность к самооценке; осуществлять поиск нужной информации; формулировать собственное мнение и позицию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в парах; распределять обязанности, проявляют способность к взаимодействию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Ребенок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школе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изученного)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Повторение темы «Ребенок в школе»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Решение проблемно-познавательных задач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решать познавательные задачи; сравнивать современную школу и образование в разные исторические эпохи.</w:t>
            </w:r>
          </w:p>
          <w:p w:rsidR="00801AC3" w:rsidRDefault="00801AC3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выбирать критерии для сравнения; строить логические цепочки для рассуждений; анализировать выделенные признаки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работать с различными источниками информации: книгами, учебниками, справочниками,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энциклопедиями; отбирать и анализировать необходимую информацию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 использованием интернет-ресурсов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18"/>
          <w:szCs w:val="18"/>
          <w:lang w:val="ru-RU"/>
        </w:rPr>
        <w:lastRenderedPageBreak/>
        <w:t>Окончание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43"/>
        <w:gridCol w:w="685"/>
        <w:gridCol w:w="1635"/>
        <w:gridCol w:w="745"/>
        <w:gridCol w:w="757"/>
        <w:gridCol w:w="745"/>
        <w:gridCol w:w="757"/>
        <w:gridCol w:w="2392"/>
        <w:gridCol w:w="1142"/>
        <w:gridCol w:w="1274"/>
        <w:gridCol w:w="925"/>
      </w:tblGrid>
      <w:tr w:rsidR="00801AC3">
        <w:trPr>
          <w:trHeight w:val="60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801AC3">
        <w:trPr>
          <w:trHeight w:val="276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Ребенок в школе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(проверка и коррекция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умений)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курса «Обществознание. 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 класс»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Репродуктивная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элементами частично-поисковой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Творческие задания, тест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действия; осуществлять итоговый и пошаговый контроль.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адекватно воспринимать оценку учителя; различать способ и результат действия; оценивать свои действия на уроке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Учебно-познавательная и коммуникативная компетенции.</w:t>
            </w:r>
          </w:p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ставить цель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организовывать ее достижение; формулировать  выводы; высказывать собственные суждения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информации с использованием интернет-ресурсов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AC3" w:rsidRDefault="00801AC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801AC3" w:rsidRDefault="00801AC3" w:rsidP="00801AC3">
      <w:pPr>
        <w:pStyle w:val="Centered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4C2672" w:rsidRDefault="004C2672"/>
    <w:sectPr w:rsidR="004C2672" w:rsidSect="00801AC3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AC3"/>
    <w:rsid w:val="004C2672"/>
    <w:rsid w:val="00801AC3"/>
    <w:rsid w:val="00BF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13B6F-5802-42E1-B730-E5037B2D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01A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801AC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801AC3"/>
    <w:rPr>
      <w:color w:val="000000"/>
      <w:sz w:val="20"/>
      <w:szCs w:val="20"/>
    </w:rPr>
  </w:style>
  <w:style w:type="character" w:customStyle="1" w:styleId="Heading">
    <w:name w:val="Heading"/>
    <w:uiPriority w:val="99"/>
    <w:rsid w:val="00801AC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01AC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01AC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01AC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01AC3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6091</Words>
  <Characters>34723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Надежда</cp:lastModifiedBy>
  <cp:revision>3</cp:revision>
  <dcterms:created xsi:type="dcterms:W3CDTF">2015-02-05T19:36:00Z</dcterms:created>
  <dcterms:modified xsi:type="dcterms:W3CDTF">2015-02-05T19:36:00Z</dcterms:modified>
</cp:coreProperties>
</file>